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F1C" w:rsidRDefault="00B76F1C" w:rsidP="00B76F1C">
      <w:pPr>
        <w:rPr>
          <w:rFonts w:ascii="Arial" w:hAnsi="Arial" w:cs="Arial"/>
          <w:i/>
          <w:iCs/>
          <w:sz w:val="22"/>
        </w:rPr>
      </w:pPr>
      <w:r>
        <w:rPr>
          <w:rFonts w:ascii="Arial" w:hAnsi="Arial" w:cs="Arial"/>
          <w:i/>
          <w:iCs/>
          <w:sz w:val="20"/>
        </w:rPr>
        <w:t>Edit this page to fit your ministry setting. Then remove this note.</w:t>
      </w:r>
    </w:p>
    <w:p w:rsidR="00B76F1C" w:rsidRDefault="00B76F1C" w:rsidP="00B76F1C">
      <w:pPr>
        <w:rPr>
          <w:rFonts w:ascii="Arial" w:hAnsi="Arial" w:cs="Arial"/>
          <w:b/>
          <w:bCs/>
          <w:sz w:val="28"/>
          <w:szCs w:val="28"/>
        </w:rPr>
      </w:pPr>
    </w:p>
    <w:p w:rsidR="00B76F1C" w:rsidRDefault="00B76F1C" w:rsidP="00B76F1C">
      <w:pPr>
        <w:rPr>
          <w:rFonts w:ascii="Arial" w:hAnsi="Arial" w:cs="Arial"/>
          <w:b/>
          <w:bCs/>
          <w:sz w:val="28"/>
          <w:szCs w:val="28"/>
        </w:rPr>
      </w:pPr>
    </w:p>
    <w:p w:rsidR="00B76F1C" w:rsidRDefault="00AF7501" w:rsidP="00B76F1C">
      <w:pPr>
        <w:jc w:val="center"/>
        <w:rPr>
          <w:rFonts w:ascii="Arial" w:hAnsi="Arial" w:cs="Arial"/>
          <w:b/>
          <w:bCs/>
          <w:sz w:val="36"/>
          <w:szCs w:val="28"/>
        </w:rPr>
      </w:pPr>
      <w:r>
        <w:rPr>
          <w:rFonts w:ascii="Arial" w:hAnsi="Arial" w:cs="Arial"/>
          <w:b/>
          <w:bCs/>
          <w:sz w:val="36"/>
          <w:szCs w:val="28"/>
        </w:rPr>
        <w:t>WHAT TO DO-</w:t>
      </w:r>
      <w:r w:rsidR="00B76F1C">
        <w:rPr>
          <w:rFonts w:ascii="Arial" w:hAnsi="Arial" w:cs="Arial"/>
          <w:b/>
          <w:bCs/>
          <w:sz w:val="36"/>
          <w:szCs w:val="28"/>
        </w:rPr>
        <w:t>SERIOUS INJURY</w:t>
      </w:r>
    </w:p>
    <w:p w:rsidR="00B76F1C" w:rsidRDefault="00B76F1C" w:rsidP="00B76F1C">
      <w:pPr>
        <w:jc w:val="center"/>
        <w:rPr>
          <w:rFonts w:ascii="Arial" w:hAnsi="Arial" w:cs="Arial"/>
          <w:szCs w:val="28"/>
        </w:rPr>
      </w:pPr>
      <w:r>
        <w:rPr>
          <w:rFonts w:ascii="Arial" w:hAnsi="Arial" w:cs="Arial"/>
          <w:szCs w:val="28"/>
        </w:rPr>
        <w:t>(</w:t>
      </w:r>
      <w:proofErr w:type="gramStart"/>
      <w:r>
        <w:rPr>
          <w:rFonts w:ascii="Arial" w:hAnsi="Arial" w:cs="Arial"/>
          <w:szCs w:val="28"/>
        </w:rPr>
        <w:t>broken</w:t>
      </w:r>
      <w:proofErr w:type="gramEnd"/>
      <w:r>
        <w:rPr>
          <w:rFonts w:ascii="Arial" w:hAnsi="Arial" w:cs="Arial"/>
          <w:szCs w:val="28"/>
        </w:rPr>
        <w:t xml:space="preserve"> bone, unconsciousness)</w:t>
      </w:r>
    </w:p>
    <w:p w:rsidR="00B76F1C" w:rsidRDefault="00B76F1C" w:rsidP="00B76F1C">
      <w:pPr>
        <w:rPr>
          <w:rFonts w:ascii="Arial" w:hAnsi="Arial" w:cs="Arial"/>
          <w:b/>
          <w:bCs/>
          <w:i/>
          <w:iCs/>
          <w:sz w:val="44"/>
          <w:szCs w:val="96"/>
        </w:rPr>
      </w:pPr>
    </w:p>
    <w:p w:rsidR="00B76F1C" w:rsidRDefault="00B76F1C" w:rsidP="00B76F1C">
      <w:pPr>
        <w:pStyle w:val="BodyTextIndent"/>
        <w:rPr>
          <w:rFonts w:ascii="Arial" w:hAnsi="Arial" w:cs="Arial"/>
          <w:sz w:val="24"/>
          <w:szCs w:val="24"/>
        </w:rPr>
      </w:pPr>
      <w:r>
        <w:rPr>
          <w:rFonts w:ascii="Arial" w:hAnsi="Arial" w:cs="Arial"/>
          <w:sz w:val="24"/>
          <w:szCs w:val="24"/>
        </w:rPr>
        <w:t>Extensive injuries involving broken bones, convulsions, fainting, unconsciousness or other serious bodily injury should be treated as follows:</w:t>
      </w:r>
    </w:p>
    <w:p w:rsidR="00B76F1C" w:rsidRDefault="00B76F1C" w:rsidP="00B76F1C">
      <w:pPr>
        <w:jc w:val="both"/>
        <w:rPr>
          <w:rFonts w:ascii="Arial" w:hAnsi="Arial" w:cs="Arial"/>
        </w:rPr>
      </w:pPr>
    </w:p>
    <w:p w:rsidR="00B76F1C" w:rsidRDefault="00B76F1C" w:rsidP="00B76F1C">
      <w:pPr>
        <w:jc w:val="both"/>
        <w:rPr>
          <w:rFonts w:ascii="Arial" w:hAnsi="Arial" w:cs="Arial"/>
        </w:rPr>
      </w:pPr>
    </w:p>
    <w:p w:rsidR="00B76F1C" w:rsidRDefault="00B76F1C" w:rsidP="00B76F1C">
      <w:pPr>
        <w:numPr>
          <w:ilvl w:val="0"/>
          <w:numId w:val="1"/>
        </w:numPr>
        <w:jc w:val="both"/>
        <w:rPr>
          <w:rFonts w:ascii="Arial" w:hAnsi="Arial" w:cs="Arial"/>
          <w:b/>
          <w:bCs/>
        </w:rPr>
      </w:pPr>
      <w:r>
        <w:rPr>
          <w:rFonts w:ascii="Arial" w:hAnsi="Arial" w:cs="Arial"/>
          <w:b/>
          <w:bCs/>
        </w:rPr>
        <w:t>Remain calm.</w:t>
      </w:r>
    </w:p>
    <w:p w:rsidR="00B76F1C" w:rsidRDefault="00B76F1C" w:rsidP="00B76F1C">
      <w:pPr>
        <w:jc w:val="both"/>
        <w:rPr>
          <w:rFonts w:ascii="Arial" w:hAnsi="Arial" w:cs="Arial"/>
        </w:rPr>
      </w:pPr>
      <w:r>
        <w:rPr>
          <w:rFonts w:ascii="Arial" w:hAnsi="Arial" w:cs="Arial"/>
        </w:rPr>
        <w:t>In a soothing tone of voice, reassure the child.</w:t>
      </w:r>
    </w:p>
    <w:p w:rsidR="00B76F1C" w:rsidRDefault="00B76F1C" w:rsidP="00B76F1C">
      <w:pPr>
        <w:jc w:val="both"/>
        <w:rPr>
          <w:rFonts w:ascii="Arial" w:hAnsi="Arial" w:cs="Arial"/>
        </w:rPr>
      </w:pPr>
    </w:p>
    <w:p w:rsidR="00B76F1C" w:rsidRDefault="00B76F1C" w:rsidP="00B76F1C">
      <w:pPr>
        <w:numPr>
          <w:ilvl w:val="0"/>
          <w:numId w:val="1"/>
        </w:numPr>
        <w:jc w:val="both"/>
        <w:rPr>
          <w:rFonts w:ascii="Arial" w:hAnsi="Arial" w:cs="Arial"/>
          <w:b/>
          <w:bCs/>
        </w:rPr>
      </w:pPr>
      <w:r>
        <w:rPr>
          <w:rFonts w:ascii="Arial" w:hAnsi="Arial" w:cs="Arial"/>
          <w:b/>
          <w:bCs/>
        </w:rPr>
        <w:t>Call for help—do not move child.</w:t>
      </w:r>
    </w:p>
    <w:p w:rsidR="00B76F1C" w:rsidRDefault="00B76F1C" w:rsidP="00B76F1C">
      <w:pPr>
        <w:jc w:val="both"/>
        <w:rPr>
          <w:rFonts w:ascii="Arial" w:hAnsi="Arial" w:cs="Arial"/>
        </w:rPr>
      </w:pPr>
      <w:r>
        <w:rPr>
          <w:rFonts w:ascii="Arial" w:hAnsi="Arial" w:cs="Arial"/>
        </w:rPr>
        <w:t>Stay with the child and call for help. Do not move the injured child.</w:t>
      </w:r>
    </w:p>
    <w:p w:rsidR="00B76F1C" w:rsidRDefault="00B76F1C" w:rsidP="00B76F1C">
      <w:pPr>
        <w:jc w:val="both"/>
        <w:rPr>
          <w:rFonts w:ascii="Arial" w:hAnsi="Arial" w:cs="Arial"/>
        </w:rPr>
      </w:pPr>
    </w:p>
    <w:p w:rsidR="00B76F1C" w:rsidRDefault="00B76F1C" w:rsidP="00B76F1C">
      <w:pPr>
        <w:numPr>
          <w:ilvl w:val="0"/>
          <w:numId w:val="1"/>
        </w:numPr>
        <w:jc w:val="both"/>
        <w:rPr>
          <w:rFonts w:ascii="Arial" w:hAnsi="Arial" w:cs="Arial"/>
          <w:b/>
          <w:bCs/>
        </w:rPr>
      </w:pPr>
      <w:r>
        <w:rPr>
          <w:rFonts w:ascii="Arial" w:hAnsi="Arial" w:cs="Arial"/>
          <w:b/>
          <w:bCs/>
        </w:rPr>
        <w:t>Get assistance.</w:t>
      </w:r>
    </w:p>
    <w:p w:rsidR="00B76F1C" w:rsidRDefault="00B76F1C" w:rsidP="00B76F1C">
      <w:pPr>
        <w:jc w:val="both"/>
        <w:rPr>
          <w:rFonts w:ascii="Arial" w:hAnsi="Arial" w:cs="Arial"/>
        </w:rPr>
      </w:pPr>
      <w:r>
        <w:rPr>
          <w:rFonts w:ascii="Arial" w:hAnsi="Arial" w:cs="Arial"/>
        </w:rPr>
        <w:t>Tell someone to locate a Kids Kount staff member immediately for assistance. If needed, the Kids Kount staff member will contact 911.</w:t>
      </w:r>
    </w:p>
    <w:p w:rsidR="00B76F1C" w:rsidRDefault="00B76F1C" w:rsidP="00B76F1C">
      <w:pPr>
        <w:jc w:val="both"/>
        <w:rPr>
          <w:rFonts w:ascii="Arial" w:hAnsi="Arial" w:cs="Arial"/>
        </w:rPr>
      </w:pPr>
    </w:p>
    <w:p w:rsidR="00B76F1C" w:rsidRDefault="00B76F1C" w:rsidP="00B76F1C">
      <w:pPr>
        <w:numPr>
          <w:ilvl w:val="0"/>
          <w:numId w:val="1"/>
        </w:numPr>
        <w:jc w:val="both"/>
        <w:rPr>
          <w:rFonts w:ascii="Arial" w:hAnsi="Arial" w:cs="Arial"/>
          <w:b/>
          <w:bCs/>
        </w:rPr>
      </w:pPr>
      <w:r>
        <w:rPr>
          <w:rFonts w:ascii="Arial" w:hAnsi="Arial" w:cs="Arial"/>
          <w:b/>
          <w:bCs/>
        </w:rPr>
        <w:t>Staff member contacts parents.</w:t>
      </w:r>
    </w:p>
    <w:p w:rsidR="00B76F1C" w:rsidRDefault="00B76F1C" w:rsidP="00B76F1C">
      <w:pPr>
        <w:jc w:val="both"/>
        <w:rPr>
          <w:rFonts w:ascii="Arial" w:hAnsi="Arial" w:cs="Arial"/>
        </w:rPr>
      </w:pPr>
      <w:r>
        <w:rPr>
          <w:rFonts w:ascii="Arial" w:hAnsi="Arial" w:cs="Arial"/>
        </w:rPr>
        <w:t>The staff member will call the parents out of worship or Bible class and advise them of the child’s injury and procedures being followed. The parents will be asked what doctor or hospital they prefer.</w:t>
      </w:r>
    </w:p>
    <w:p w:rsidR="00B76F1C" w:rsidRDefault="00B76F1C" w:rsidP="00B76F1C">
      <w:pPr>
        <w:jc w:val="both"/>
        <w:rPr>
          <w:rFonts w:ascii="Arial" w:hAnsi="Arial" w:cs="Arial"/>
        </w:rPr>
      </w:pPr>
    </w:p>
    <w:p w:rsidR="00B76F1C" w:rsidRDefault="00B76F1C" w:rsidP="00B76F1C">
      <w:pPr>
        <w:numPr>
          <w:ilvl w:val="0"/>
          <w:numId w:val="1"/>
        </w:numPr>
        <w:jc w:val="both"/>
        <w:rPr>
          <w:rFonts w:ascii="Arial" w:hAnsi="Arial" w:cs="Arial"/>
          <w:b/>
          <w:bCs/>
        </w:rPr>
      </w:pPr>
      <w:r>
        <w:rPr>
          <w:rFonts w:ascii="Arial" w:hAnsi="Arial" w:cs="Arial"/>
          <w:b/>
          <w:bCs/>
        </w:rPr>
        <w:t>If parents cannot be contacted:</w:t>
      </w:r>
    </w:p>
    <w:p w:rsidR="00B76F1C" w:rsidRDefault="00B76F1C" w:rsidP="00B76F1C">
      <w:pPr>
        <w:jc w:val="both"/>
        <w:rPr>
          <w:rFonts w:ascii="Arial" w:hAnsi="Arial" w:cs="Arial"/>
        </w:rPr>
      </w:pPr>
      <w:r>
        <w:rPr>
          <w:rFonts w:ascii="Arial" w:hAnsi="Arial" w:cs="Arial"/>
        </w:rPr>
        <w:t>If the child is to be transported to a hospital and a parent cannot be located in time, a Kids Kount staff member will accompany the child to the hospital.</w:t>
      </w:r>
    </w:p>
    <w:p w:rsidR="00B76F1C" w:rsidRDefault="00B76F1C" w:rsidP="00B76F1C">
      <w:pPr>
        <w:rPr>
          <w:rFonts w:ascii="Arial" w:hAnsi="Arial" w:cs="Arial"/>
        </w:rPr>
      </w:pPr>
    </w:p>
    <w:p w:rsidR="00B76F1C" w:rsidRDefault="00B76F1C" w:rsidP="00B76F1C">
      <w:pPr>
        <w:numPr>
          <w:ilvl w:val="0"/>
          <w:numId w:val="1"/>
        </w:numPr>
        <w:jc w:val="both"/>
        <w:rPr>
          <w:rFonts w:ascii="Arial" w:hAnsi="Arial" w:cs="Arial"/>
          <w:b/>
          <w:bCs/>
        </w:rPr>
      </w:pPr>
      <w:r>
        <w:rPr>
          <w:rFonts w:ascii="Arial" w:hAnsi="Arial" w:cs="Arial"/>
          <w:b/>
          <w:bCs/>
        </w:rPr>
        <w:t xml:space="preserve">File incident report </w:t>
      </w:r>
      <w:r>
        <w:rPr>
          <w:rFonts w:ascii="Arial" w:hAnsi="Arial" w:cs="Arial"/>
          <w:i/>
          <w:iCs/>
        </w:rPr>
        <w:t>(see form).</w:t>
      </w:r>
    </w:p>
    <w:p w:rsidR="00B76F1C" w:rsidRDefault="00B76F1C" w:rsidP="00B76F1C">
      <w:pPr>
        <w:jc w:val="both"/>
        <w:rPr>
          <w:rFonts w:ascii="Arial" w:hAnsi="Arial" w:cs="Arial"/>
        </w:rPr>
      </w:pPr>
      <w:r>
        <w:rPr>
          <w:rFonts w:ascii="Arial" w:hAnsi="Arial" w:cs="Arial"/>
        </w:rPr>
        <w:t>File incident report with the Director of Children’s Ministry, Early Childhood Director, or the assigned personnel.</w:t>
      </w:r>
      <w:r>
        <w:rPr>
          <w:rFonts w:ascii="Arial" w:hAnsi="Arial" w:cs="Arial"/>
          <w:b/>
          <w:bCs/>
        </w:rPr>
        <w:t xml:space="preserve"> </w:t>
      </w:r>
      <w:r>
        <w:rPr>
          <w:rFonts w:ascii="Arial" w:hAnsi="Arial" w:cs="Arial"/>
        </w:rPr>
        <w:t>All ministry partners and staff members who witnessed the emergency are required to sign the incident report immediately following the episode.</w:t>
      </w:r>
    </w:p>
    <w:p w:rsidR="00B76F1C" w:rsidRDefault="00B76F1C" w:rsidP="00B76F1C">
      <w:pPr>
        <w:jc w:val="both"/>
        <w:rPr>
          <w:rFonts w:ascii="Arial" w:hAnsi="Arial" w:cs="Arial"/>
        </w:rPr>
      </w:pPr>
    </w:p>
    <w:p w:rsidR="00B76F1C" w:rsidRDefault="00B76F1C" w:rsidP="00B76F1C">
      <w:pPr>
        <w:jc w:val="both"/>
        <w:rPr>
          <w:rFonts w:ascii="Arial" w:hAnsi="Arial" w:cs="Arial"/>
        </w:rPr>
      </w:pPr>
      <w:r>
        <w:rPr>
          <w:rFonts w:ascii="Arial" w:hAnsi="Arial" w:cs="Arial"/>
        </w:rPr>
        <w:t>A completed incident report needs to be signed by all ministry partners and staff members involved in the emergency.</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Forte">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C4628"/>
    <w:multiLevelType w:val="hybridMultilevel"/>
    <w:tmpl w:val="49FA54BA"/>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B76F1C"/>
    <w:rsid w:val="00141CBA"/>
    <w:rsid w:val="0045783B"/>
    <w:rsid w:val="00573276"/>
    <w:rsid w:val="00805EBC"/>
    <w:rsid w:val="008470B4"/>
    <w:rsid w:val="00870FA4"/>
    <w:rsid w:val="009E7DFA"/>
    <w:rsid w:val="00AF7501"/>
    <w:rsid w:val="00B76F1C"/>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F1C"/>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B76F1C"/>
    <w:pPr>
      <w:widowControl w:val="0"/>
      <w:autoSpaceDE w:val="0"/>
      <w:autoSpaceDN w:val="0"/>
      <w:adjustRightInd w:val="0"/>
      <w:jc w:val="both"/>
    </w:pPr>
    <w:rPr>
      <w:rFonts w:ascii="Forte" w:hAnsi="Forte"/>
      <w:sz w:val="40"/>
      <w:szCs w:val="40"/>
    </w:rPr>
  </w:style>
  <w:style w:type="character" w:customStyle="1" w:styleId="BodyTextIndentChar">
    <w:name w:val="Body Text Indent Char"/>
    <w:basedOn w:val="DefaultParagraphFont"/>
    <w:link w:val="BodyTextIndent"/>
    <w:semiHidden/>
    <w:rsid w:val="00B76F1C"/>
    <w:rPr>
      <w:rFonts w:ascii="Forte" w:eastAsia="Times New Roman" w:hAnsi="Forte" w:cs="Times New Roman"/>
      <w:sz w:val="40"/>
      <w:szCs w:val="4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1213</Characters>
  <Application>Microsoft Office Word</Application>
  <DocSecurity>0</DocSecurity>
  <Lines>10</Lines>
  <Paragraphs>2</Paragraphs>
  <ScaleCrop>false</ScaleCrop>
  <Company>Hewlett-Packard Company</Company>
  <LinksUpToDate>false</LinksUpToDate>
  <CharactersWithSpaces>1423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lastModifiedBy> </cp:lastModifiedBy>
  <dcterms:created xsi:type="dcterms:W3CDTF">2011-03-02T20:31:00Z</dcterms:created>
  <dcterms:modified xsi:type="dcterms:W3CDTF">2011-04-28T16:35:00Z</dcterms:modified>
</cp:coreProperties>
</file>